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中国华能风力发电带电清洗工作顺利完成</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发布时间：2023-10-16</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风力涡轮机通常位于人迹罕至的偏远地区，工作环境恶劣。然而，为了..限度地减少停机时间并..限度地提高发电量，就有必要进行彻底有效的维护。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世华中科风机带电清洗剂有助于：</w:t>
      </w:r>
    </w:p>
    <w:p w:rsidR="00A77B3E">
      <w:pPr>
        <w:ind w:firstLine="480"/>
        <w:jc w:val="left"/>
        <w:rPr>
          <w:rFonts w:ascii="宋体" w:eastAsia="宋体" w:hAnsi="宋体" w:cs="宋体"/>
          <w:b w:val="0"/>
          <w:sz w:val="24"/>
        </w:rPr>
      </w:pPr>
      <w:r>
        <w:rPr>
          <w:rFonts w:ascii="宋体" w:eastAsia="宋体" w:hAnsi="宋体" w:cs="宋体"/>
          <w:b w:val="0"/>
          <w:sz w:val="24"/>
        </w:rPr>
        <w:t>长期缺乏维护，风力涡轮机主轴承上老旧板结的润滑脂反而会影响风机的发电效率以及寿命。</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世华中科风机带电清洗剂是经过验证的风力涡轮机清洗剂，可提供..、出色的清洁性能。它们可以帮助..设备清洁，减少对新润滑脂的污染。</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原文链接：http://www.shzkbj.com/meitibaodao/228.html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