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精密防锈润滑除锈剂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产品名称：精密防锈润滑除锈剂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规格：450ml；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多效功能：深度渗透、润滑解锈、清除噪音、强劲抗磨、..防锈、解化杂质；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特点：用于家庭、车辆、工厂、工具、船只及机房等因生锈而引起的不便。能渗透生锈部位，使生锈松脱。消除零件或移动装置因摩擦引起的杂音。具有清洁、润滑及保护各种机器和去..气、防止生锈等功能，防锈效果佳。可在材料表面形成保护膜,隔绝湿气及空气，避免氧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适用范围：用于清洁各种金属器件，如门窗合页及导轨卡锈、门锁把手氧化、机器紧固件锈蚀等除锈润滑作用，也可用于机械摩擦、车辆火花塞、金属水槽、水..表面粘胶油渍等的清洁作用。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使用方法：使用前请摇匀后将本产品适量喷涂在待处理部位，静置3-5分钟钟以达到更好的渗透效果，然后用清洁工具如毛巾、除锈布、砂纸等一擦即亮。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注意事项：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1.请存放在温度低于40&amp;#176;C以下阴凉干燥处，并避免阳光。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2.使用时..做好防护措施，请勿喷射在与食品直接接触的物体上。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3.远离儿童存放,不得入口,如不慎入眼、误食，请清洁催吐，若有不适症状，立即就医。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4.产品净重随时间推移会有所变化，属气雾灌产品正常现象，损耗率有所不同。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5.废罐处理：切勿焚烧处理，产品丢弃之前请将灌内余料喷洒完毕后再丢弃。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6.禁止撞击、挤压,切勿将空罐回收重装。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原文链接：http://www.shzkbj.com/fwsptxl/226.html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