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人保产品责任险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原文链接：http://www.shzkbj.com/qyzzlb/151.html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